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B11FCC" w:rsidRDefault="00B11FCC" w:rsidP="00B11FCC">
            <w:pPr>
              <w:pStyle w:val="1"/>
              <w:spacing w:before="61" w:line="240" w:lineRule="auto"/>
              <w:rPr>
                <w:sz w:val="32"/>
                <w:szCs w:val="32"/>
              </w:rPr>
            </w:pPr>
            <w:r w:rsidRPr="00B11FCC">
              <w:rPr>
                <w:rFonts w:ascii="Times New Roman" w:hAnsi="Times New Roman"/>
                <w:color w:val="6C9A00"/>
                <w:szCs w:val="28"/>
              </w:rPr>
              <w:t xml:space="preserve"> </w:t>
            </w:r>
            <w:r w:rsidRPr="00B11FCC">
              <w:rPr>
                <w:sz w:val="32"/>
                <w:szCs w:val="32"/>
              </w:rPr>
              <w:t>Кодекс поведения в конфликте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bookmarkStart w:id="0" w:name="_GoBack"/>
            <w:bookmarkEnd w:id="0"/>
            <w:r w:rsidRPr="00B11FCC">
              <w:rPr>
                <w:rFonts w:ascii="Sitka Small" w:hAnsi="Sitka Small"/>
                <w:szCs w:val="24"/>
                <w:u w:val="none"/>
              </w:rPr>
              <w:t>Дай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партнеру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«выпустить</w:t>
            </w:r>
            <w:r w:rsidRPr="00B11FCC">
              <w:rPr>
                <w:rFonts w:ascii="Sitka Small" w:hAnsi="Sitka Small"/>
                <w:spacing w:val="-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пар»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Если он раздражен и агрессивен, то нужно помочь ему снизить внутреннее напряжение. Пока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этого не случиться, договориться с ним</w:t>
            </w:r>
            <w:r w:rsidRPr="00B11FCC">
              <w:rPr>
                <w:rFonts w:ascii="Sitka Small" w:hAnsi="Sitka Small"/>
                <w:spacing w:val="60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трудно или невозможно. Во время его «взрыва» следует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вести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себя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спокойно,</w:t>
            </w:r>
            <w:r w:rsidRPr="00B11FCC">
              <w:rPr>
                <w:rFonts w:ascii="Sitka Small" w:hAnsi="Sitka Small"/>
                <w:spacing w:val="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уверенно, но не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высокомерно.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Если человек агрессивен, значит он переполнен отрицательными эмоциями. Представьте, что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вокруг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вас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оболочка, через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которую не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проходят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стрелы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агрессии.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Потребуй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от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партнера</w:t>
            </w:r>
            <w:r w:rsidRPr="00B11FCC">
              <w:rPr>
                <w:rFonts w:ascii="Sitka Small" w:hAnsi="Sitka Small"/>
                <w:spacing w:val="-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спокойного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обоснования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претензии.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При этом скажи, что будешь учитывать только факты и объективные доказательства. Людям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свойственно путать факты и эмоции. Поэтому эмоции отметай, спрашивая: «То, что вы говорите,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относится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 фактам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или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мнению?»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Сбивая</w:t>
            </w:r>
            <w:r w:rsidRPr="00B11FCC">
              <w:rPr>
                <w:rFonts w:ascii="Sitka Small" w:hAnsi="Sitka Small"/>
                <w:spacing w:val="-6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агрессию</w:t>
            </w:r>
            <w:r w:rsidRPr="00B11FCC">
              <w:rPr>
                <w:rFonts w:ascii="Sitka Small" w:hAnsi="Sitka Small"/>
                <w:spacing w:val="-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неожиданным</w:t>
            </w:r>
            <w:r w:rsidRPr="00B11FCC">
              <w:rPr>
                <w:rFonts w:ascii="Sitka Small" w:hAnsi="Sitka Small"/>
                <w:spacing w:val="-4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приемами.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Например,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спроси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доверительно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партнера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совета,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задай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неожиданный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вопрос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совсем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другом, но значимо для него. Напомни о том, что вас связывало в прошлом и было очень приятным.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Скажи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комплимент,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1FCC">
              <w:rPr>
                <w:rFonts w:ascii="Sitka Small" w:hAnsi="Sitka Small"/>
                <w:sz w:val="24"/>
                <w:szCs w:val="24"/>
              </w:rPr>
              <w:t>вырази</w:t>
            </w:r>
            <w:proofErr w:type="spellEnd"/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11FCC">
              <w:rPr>
                <w:rFonts w:ascii="Sitka Small" w:hAnsi="Sitka Small"/>
                <w:sz w:val="24"/>
                <w:szCs w:val="24"/>
              </w:rPr>
              <w:t>сочувствие….</w:t>
            </w:r>
            <w:proofErr w:type="gramEnd"/>
            <w:r w:rsidRPr="00B11FCC">
              <w:rPr>
                <w:rFonts w:ascii="Sitka Small" w:hAnsi="Sitka Small"/>
                <w:sz w:val="24"/>
                <w:szCs w:val="24"/>
              </w:rPr>
              <w:t>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11FCC">
              <w:rPr>
                <w:rFonts w:ascii="Sitka Small" w:hAnsi="Sitka Small"/>
                <w:sz w:val="24"/>
                <w:szCs w:val="24"/>
              </w:rPr>
              <w:t>Главное</w:t>
            </w:r>
            <w:proofErr w:type="gramEnd"/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чтобы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твои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просьбы,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воспоминания,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комплименты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переключали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сознание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твоего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разъяренного партнера.</w:t>
            </w:r>
          </w:p>
          <w:p w:rsidR="00B11FCC" w:rsidRPr="00B11FCC" w:rsidRDefault="00B11FCC" w:rsidP="00B11FCC">
            <w:pPr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b/>
                <w:sz w:val="24"/>
                <w:szCs w:val="24"/>
              </w:rPr>
              <w:t>Не давай партнеру отрицательных оценок, а говори о своих чувствах</w:t>
            </w:r>
            <w:r w:rsidRPr="00B11FCC">
              <w:rPr>
                <w:rFonts w:ascii="Sitka Small" w:hAnsi="Sitka Small"/>
                <w:sz w:val="24"/>
                <w:szCs w:val="24"/>
              </w:rPr>
              <w:t>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-7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говори: «Вы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меня</w:t>
            </w:r>
            <w:r w:rsidRPr="00B11FCC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обманывайте»,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лучше: «Я</w:t>
            </w:r>
            <w:r w:rsidRPr="00B11FCC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чувствую</w:t>
            </w:r>
            <w:r w:rsidRPr="00B11FCC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себя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обманутым».</w:t>
            </w:r>
          </w:p>
          <w:p w:rsidR="00B11FCC" w:rsidRPr="00B11FCC" w:rsidRDefault="00B11FCC" w:rsidP="00B11FCC">
            <w:pPr>
              <w:pStyle w:val="2"/>
              <w:tabs>
                <w:tab w:val="left" w:pos="7884"/>
              </w:tabs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 xml:space="preserve">Попроси  </w:t>
            </w:r>
            <w:r w:rsidRPr="00B11FCC">
              <w:rPr>
                <w:rFonts w:ascii="Sitka Small" w:hAnsi="Sitka Small"/>
                <w:spacing w:val="1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 xml:space="preserve">сформулировать  </w:t>
            </w:r>
            <w:r w:rsidRPr="00B11FCC">
              <w:rPr>
                <w:rFonts w:ascii="Sitka Small" w:hAnsi="Sitka Small"/>
                <w:spacing w:val="1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 xml:space="preserve">желаемый  </w:t>
            </w:r>
            <w:r w:rsidRPr="00B11FCC">
              <w:rPr>
                <w:rFonts w:ascii="Sitka Small" w:hAnsi="Sitka Small"/>
                <w:spacing w:val="1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 xml:space="preserve">конечный  </w:t>
            </w:r>
            <w:r w:rsidRPr="00B11FCC">
              <w:rPr>
                <w:rFonts w:ascii="Sitka Small" w:hAnsi="Sitka Small"/>
                <w:spacing w:val="15"/>
                <w:szCs w:val="24"/>
                <w:u w:val="none"/>
              </w:rPr>
              <w:t xml:space="preserve"> </w:t>
            </w:r>
            <w:r>
              <w:rPr>
                <w:rFonts w:ascii="Sitka Small" w:hAnsi="Sitka Small"/>
                <w:szCs w:val="24"/>
                <w:u w:val="none"/>
              </w:rPr>
              <w:t xml:space="preserve">результат </w:t>
            </w:r>
            <w:r w:rsidRPr="00B11FCC">
              <w:rPr>
                <w:rFonts w:ascii="Sitka Small" w:hAnsi="Sitka Small"/>
                <w:szCs w:val="24"/>
                <w:u w:val="none"/>
              </w:rPr>
              <w:t>и</w:t>
            </w:r>
            <w:r w:rsidRPr="00B11FCC">
              <w:rPr>
                <w:rFonts w:ascii="Sitka Small" w:hAnsi="Sitka Small"/>
                <w:spacing w:val="1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проблему</w:t>
            </w:r>
            <w:r w:rsidRPr="00B11FCC">
              <w:rPr>
                <w:rFonts w:ascii="Sitka Small" w:hAnsi="Sitka Small"/>
                <w:spacing w:val="14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как</w:t>
            </w:r>
            <w:r w:rsidRPr="00B11FCC">
              <w:rPr>
                <w:rFonts w:ascii="Sitka Small" w:hAnsi="Sitka Small"/>
                <w:spacing w:val="15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цель</w:t>
            </w:r>
            <w:r w:rsidRPr="00B11FCC">
              <w:rPr>
                <w:rFonts w:ascii="Sitka Small" w:hAnsi="Sitka Small"/>
                <w:spacing w:val="-57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lastRenderedPageBreak/>
              <w:t>препятствий.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>
              <w:rPr>
                <w:rFonts w:ascii="Sitka Small" w:hAnsi="Sitka Small"/>
                <w:sz w:val="24"/>
                <w:szCs w:val="24"/>
              </w:rPr>
              <w:t>Проблема-</w:t>
            </w:r>
            <w:r w:rsidRPr="00B11FCC">
              <w:rPr>
                <w:rFonts w:ascii="Sitka Small" w:hAnsi="Sitka Small"/>
                <w:sz w:val="24"/>
                <w:szCs w:val="24"/>
              </w:rPr>
              <w:t xml:space="preserve">это то, что надо решить. Отношение </w:t>
            </w:r>
            <w:proofErr w:type="gramStart"/>
            <w:r w:rsidRPr="00B11FCC">
              <w:rPr>
                <w:rFonts w:ascii="Sitka Small" w:hAnsi="Sitka Small"/>
                <w:sz w:val="24"/>
                <w:szCs w:val="24"/>
              </w:rPr>
              <w:t>к человеку это</w:t>
            </w:r>
            <w:proofErr w:type="gramEnd"/>
            <w:r w:rsidRPr="00B11FCC">
              <w:rPr>
                <w:rFonts w:ascii="Sitka Small" w:hAnsi="Sitka Small"/>
                <w:sz w:val="24"/>
                <w:szCs w:val="24"/>
              </w:rPr>
              <w:t xml:space="preserve"> фон или условия, в которых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приходится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ее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решать.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Определи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вместе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партнером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проблему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сосредоточиться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ней.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позволяй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эмоциям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управлять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тобой.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Предложи</w:t>
            </w:r>
            <w:r w:rsidRPr="00B11FCC">
              <w:rPr>
                <w:rFonts w:ascii="Sitka Small" w:hAnsi="Sitka Small"/>
                <w:spacing w:val="20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партнеру</w:t>
            </w:r>
            <w:r w:rsidRPr="00B11FCC">
              <w:rPr>
                <w:rFonts w:ascii="Sitka Small" w:hAnsi="Sitka Small"/>
                <w:spacing w:val="19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высказать</w:t>
            </w:r>
            <w:r w:rsidRPr="00B11FCC">
              <w:rPr>
                <w:rFonts w:ascii="Sitka Small" w:hAnsi="Sitka Small"/>
                <w:spacing w:val="19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свои</w:t>
            </w:r>
            <w:r w:rsidRPr="00B11FCC">
              <w:rPr>
                <w:rFonts w:ascii="Sitka Small" w:hAnsi="Sitka Small"/>
                <w:spacing w:val="20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соображения</w:t>
            </w:r>
            <w:r w:rsidRPr="00B11FCC">
              <w:rPr>
                <w:rFonts w:ascii="Sitka Small" w:hAnsi="Sitka Small"/>
                <w:spacing w:val="19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по</w:t>
            </w:r>
            <w:r w:rsidRPr="00B11FCC">
              <w:rPr>
                <w:rFonts w:ascii="Sitka Small" w:hAnsi="Sitka Small"/>
                <w:spacing w:val="19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разрешению</w:t>
            </w:r>
            <w:r w:rsidRPr="00B11FCC">
              <w:rPr>
                <w:rFonts w:ascii="Sitka Small" w:hAnsi="Sitka Small"/>
                <w:spacing w:val="18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возникшей</w:t>
            </w:r>
            <w:r w:rsidRPr="00B11FCC">
              <w:rPr>
                <w:rFonts w:ascii="Sitka Small" w:hAnsi="Sitka Small"/>
                <w:spacing w:val="20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проблемы</w:t>
            </w:r>
            <w:r w:rsidRPr="00B11FCC">
              <w:rPr>
                <w:rFonts w:ascii="Sitka Small" w:hAnsi="Sitka Small"/>
                <w:spacing w:val="-57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и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свои варианты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решения.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ищи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виновных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объясняй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создавшееся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положение,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ищи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выход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из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него.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останавливайся на первом приемлемом варианте решения, а создавай спектр вариантов. Потом из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него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выбери лучший.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При поиске путей решения проблемы помни, что следует искать взаимоприемлемые варианты</w:t>
            </w:r>
            <w:r w:rsidRPr="00B11FCC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решения.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Ты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партнер</w:t>
            </w:r>
            <w:r w:rsidRPr="00B11FCC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должны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быть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удовлетворены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взаимно.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Вы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оба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должны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стать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победителями.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Если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смогли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договориться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чем-то,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ищи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объективную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меру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для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соглашения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11FCC">
              <w:rPr>
                <w:rFonts w:ascii="Sitka Small" w:hAnsi="Sitka Small"/>
                <w:sz w:val="24"/>
                <w:szCs w:val="24"/>
              </w:rPr>
              <w:t>(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нормативы</w:t>
            </w:r>
            <w:proofErr w:type="gramEnd"/>
            <w:r w:rsidRPr="00B11FCC">
              <w:rPr>
                <w:rFonts w:ascii="Sitka Small" w:hAnsi="Sitka Small"/>
                <w:sz w:val="24"/>
                <w:szCs w:val="24"/>
              </w:rPr>
              <w:t>,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факты, инструкции и т.п.).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В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любом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случае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дай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партнеру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возможность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«сохранить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свое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лицо»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позволяй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себе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распускаться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отвечать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агрессией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агрессию.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задевайте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его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достоинства. Он этого не простит, даже если уступит нажиму. Не затрагивай его личности. Давай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оценку</w:t>
            </w:r>
            <w:r w:rsidRPr="00B11FCC">
              <w:rPr>
                <w:rFonts w:ascii="Sitka Small" w:hAnsi="Sitka Small"/>
                <w:spacing w:val="-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только его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действиям.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Отражай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как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эхо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смысл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его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высказываний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и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претензий.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Чаще спрашивай: «Правильно ли я вас понял?», «Вы хотели сказать именно это?» Эта тактика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устраняет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недоразумения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кроме,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того,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она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демонстрирует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внимание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человеку.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А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это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тоже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уменьшает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агрессию.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Держись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как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на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острие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ножа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в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позиции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«на</w:t>
            </w:r>
            <w:r w:rsidRPr="00B11FCC">
              <w:rPr>
                <w:rFonts w:ascii="Sitka Small" w:hAnsi="Sitka Small"/>
                <w:spacing w:val="-4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равных».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 xml:space="preserve">Держись в позиции спокойной уверенности, она удерживает партнера от агрессии, </w:t>
            </w:r>
            <w:r w:rsidRPr="00B11FCC">
              <w:rPr>
                <w:rFonts w:ascii="Sitka Small" w:hAnsi="Sitka Small"/>
                <w:sz w:val="24"/>
                <w:szCs w:val="24"/>
              </w:rPr>
              <w:lastRenderedPageBreak/>
              <w:t>помогает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обоим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«потерять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лицо».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Не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бойся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извиниться,</w:t>
            </w:r>
            <w:r w:rsidRPr="00B11FCC">
              <w:rPr>
                <w:rFonts w:ascii="Sitka Small" w:hAnsi="Sitka Small"/>
                <w:spacing w:val="-4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если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чувствуешь, что</w:t>
            </w:r>
            <w:r w:rsidRPr="00B11FCC">
              <w:rPr>
                <w:rFonts w:ascii="Sitka Small" w:hAnsi="Sitka Small"/>
                <w:spacing w:val="-1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виноват.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Во-первых,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это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обезоруживает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партнера,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во-вторых,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вызывает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него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уважение.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Ведь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способны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 извинению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только</w:t>
            </w:r>
            <w:r w:rsidRPr="00B11FCC">
              <w:rPr>
                <w:rFonts w:ascii="Sitka Small" w:hAnsi="Sitka Small"/>
                <w:spacing w:val="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уверенные</w:t>
            </w:r>
            <w:r w:rsidRPr="00B11FCC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 зрелые</w:t>
            </w:r>
            <w:r w:rsidRPr="00B11FCC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личности.</w:t>
            </w:r>
          </w:p>
          <w:p w:rsidR="00B11FCC" w:rsidRPr="00B11FCC" w:rsidRDefault="00B11FCC" w:rsidP="00B11FCC">
            <w:pPr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b/>
                <w:sz w:val="24"/>
                <w:szCs w:val="24"/>
              </w:rPr>
              <w:t>Оформи принятую договоренность и оговори взаимоотношения на будущее</w:t>
            </w:r>
            <w:r w:rsidRPr="00B11FCC">
              <w:rPr>
                <w:rFonts w:ascii="Sitka Small" w:hAnsi="Sitka Small"/>
                <w:sz w:val="24"/>
                <w:szCs w:val="24"/>
              </w:rPr>
              <w:t>.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Обязательно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подпиши</w:t>
            </w:r>
            <w:r w:rsidRPr="00B11FCC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те</w:t>
            </w:r>
            <w:r w:rsidRPr="00B11FCC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договоренности,</w:t>
            </w:r>
            <w:r w:rsidRPr="00B11FCC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которые</w:t>
            </w:r>
            <w:r w:rsidRPr="00B11FCC">
              <w:rPr>
                <w:rFonts w:ascii="Sitka Small" w:hAnsi="Sitka Small"/>
                <w:spacing w:val="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удалось</w:t>
            </w:r>
            <w:r w:rsidRPr="00B11FCC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достичь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на</w:t>
            </w:r>
            <w:r w:rsidRPr="00B11FCC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этой</w:t>
            </w:r>
            <w:r w:rsidRPr="00B11FCC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встрече.</w:t>
            </w:r>
          </w:p>
          <w:p w:rsidR="00B11FCC" w:rsidRPr="00B11FCC" w:rsidRDefault="00B11FCC" w:rsidP="00B11FCC">
            <w:pPr>
              <w:pStyle w:val="2"/>
              <w:spacing w:before="0" w:after="0" w:line="240" w:lineRule="auto"/>
              <w:jc w:val="both"/>
              <w:rPr>
                <w:rFonts w:ascii="Sitka Small" w:hAnsi="Sitka Small"/>
                <w:szCs w:val="24"/>
                <w:u w:val="none"/>
              </w:rPr>
            </w:pPr>
            <w:r w:rsidRPr="00B11FCC">
              <w:rPr>
                <w:rFonts w:ascii="Sitka Small" w:hAnsi="Sitka Small"/>
                <w:szCs w:val="24"/>
                <w:u w:val="none"/>
              </w:rPr>
              <w:t>Независимо</w:t>
            </w:r>
            <w:r w:rsidRPr="00B11FCC">
              <w:rPr>
                <w:rFonts w:ascii="Sitka Small" w:hAnsi="Sitka Small"/>
                <w:spacing w:val="-4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от</w:t>
            </w:r>
            <w:r w:rsidRPr="00B11FCC">
              <w:rPr>
                <w:rFonts w:ascii="Sitka Small" w:hAnsi="Sitka Small"/>
                <w:spacing w:val="-2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результата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разрешения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противоречия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старайся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не</w:t>
            </w:r>
            <w:r w:rsidRPr="00B11FCC">
              <w:rPr>
                <w:rFonts w:ascii="Sitka Small" w:hAnsi="Sitka Small"/>
                <w:spacing w:val="-7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разрушить</w:t>
            </w:r>
            <w:r w:rsidRPr="00B11FCC">
              <w:rPr>
                <w:rFonts w:ascii="Sitka Small" w:hAnsi="Sitka Small"/>
                <w:spacing w:val="-3"/>
                <w:szCs w:val="24"/>
                <w:u w:val="none"/>
              </w:rPr>
              <w:t xml:space="preserve"> </w:t>
            </w:r>
            <w:r w:rsidRPr="00B11FCC">
              <w:rPr>
                <w:rFonts w:ascii="Sitka Small" w:hAnsi="Sitka Small"/>
                <w:szCs w:val="24"/>
                <w:u w:val="none"/>
              </w:rPr>
              <w:t>отношения.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proofErr w:type="spellStart"/>
            <w:r w:rsidRPr="00B11FCC">
              <w:rPr>
                <w:rFonts w:ascii="Sitka Small" w:hAnsi="Sitka Small"/>
                <w:sz w:val="24"/>
                <w:szCs w:val="24"/>
              </w:rPr>
              <w:t>Вырази</w:t>
            </w:r>
            <w:proofErr w:type="spellEnd"/>
            <w:r w:rsidRPr="00B11FCC">
              <w:rPr>
                <w:rFonts w:ascii="Sitka Small" w:hAnsi="Sitka Small"/>
                <w:spacing w:val="1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свое</w:t>
            </w:r>
            <w:r w:rsidRPr="00B11FCC">
              <w:rPr>
                <w:rFonts w:ascii="Sitka Small" w:hAnsi="Sitka Small"/>
                <w:spacing w:val="16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уважение</w:t>
            </w:r>
            <w:r w:rsidRPr="00B11FCC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12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расположение</w:t>
            </w:r>
            <w:r w:rsidRPr="00B11FCC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партнеру</w:t>
            </w:r>
            <w:r w:rsidRPr="00B11FCC">
              <w:rPr>
                <w:rFonts w:ascii="Sitka Small" w:hAnsi="Sitka Small"/>
                <w:spacing w:val="6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1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выскажи</w:t>
            </w:r>
            <w:r w:rsidRPr="00B11FCC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сожаление</w:t>
            </w:r>
            <w:r w:rsidRPr="00B11FCC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</w:t>
            </w:r>
            <w:r w:rsidRPr="00B11FCC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поводу</w:t>
            </w:r>
            <w:r w:rsidRPr="00B11FCC">
              <w:rPr>
                <w:rFonts w:ascii="Sitka Small" w:hAnsi="Sitka Small"/>
                <w:spacing w:val="7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возникших</w:t>
            </w:r>
            <w:r w:rsidRPr="00B11FCC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трудностей.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если</w:t>
            </w:r>
            <w:r w:rsidRPr="00B11FCC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ты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сохранишь отношения</w:t>
            </w:r>
            <w:r w:rsidRPr="00B11FCC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дашь партнеру</w:t>
            </w:r>
            <w:r w:rsidRPr="00B11FCC">
              <w:rPr>
                <w:rFonts w:ascii="Sitka Small" w:hAnsi="Sitka Small"/>
                <w:spacing w:val="-8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возможность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"«с</w:t>
            </w:r>
          </w:p>
          <w:p w:rsidR="00B11FCC" w:rsidRPr="00B11FCC" w:rsidRDefault="00B11FCC" w:rsidP="00B11FC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11FCC">
              <w:rPr>
                <w:rFonts w:ascii="Sitka Small" w:hAnsi="Sitka Small"/>
                <w:sz w:val="24"/>
                <w:szCs w:val="24"/>
              </w:rPr>
              <w:t>охранить</w:t>
            </w:r>
            <w:r w:rsidRPr="00B11FCC">
              <w:rPr>
                <w:rFonts w:ascii="Sitka Small" w:hAnsi="Sitka Small"/>
                <w:spacing w:val="48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лицо",</w:t>
            </w:r>
            <w:r w:rsidRPr="00B11FCC">
              <w:rPr>
                <w:rFonts w:ascii="Sitka Small" w:hAnsi="Sitka Small"/>
                <w:spacing w:val="50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ты</w:t>
            </w:r>
            <w:r w:rsidRPr="00B11FCC">
              <w:rPr>
                <w:rFonts w:ascii="Sitka Small" w:hAnsi="Sitka Small"/>
                <w:spacing w:val="50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47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потеряешь</w:t>
            </w:r>
            <w:r w:rsidRPr="00B11FCC">
              <w:rPr>
                <w:rFonts w:ascii="Sitka Small" w:hAnsi="Sitka Small"/>
                <w:spacing w:val="5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его</w:t>
            </w:r>
            <w:r w:rsidRPr="00B11FCC">
              <w:rPr>
                <w:rFonts w:ascii="Sitka Small" w:hAnsi="Sitka Small"/>
                <w:spacing w:val="4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как</w:t>
            </w:r>
            <w:r w:rsidRPr="00B11FCC">
              <w:rPr>
                <w:rFonts w:ascii="Sitka Small" w:hAnsi="Sitka Small"/>
                <w:spacing w:val="4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будущего</w:t>
            </w:r>
            <w:r w:rsidRPr="00B11FCC">
              <w:rPr>
                <w:rFonts w:ascii="Sitka Small" w:hAnsi="Sitka Small"/>
                <w:spacing w:val="50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партнера</w:t>
            </w:r>
            <w:r w:rsidRPr="00B11FCC">
              <w:rPr>
                <w:rFonts w:ascii="Sitka Small" w:hAnsi="Sitka Small"/>
                <w:spacing w:val="4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или</w:t>
            </w:r>
            <w:r w:rsidRPr="00B11FCC">
              <w:rPr>
                <w:rFonts w:ascii="Sitka Small" w:hAnsi="Sitka Small"/>
                <w:spacing w:val="4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клиента.</w:t>
            </w:r>
            <w:r w:rsidRPr="00B11FCC">
              <w:rPr>
                <w:rFonts w:ascii="Sitka Small" w:hAnsi="Sitka Small"/>
                <w:spacing w:val="4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Найти</w:t>
            </w:r>
            <w:r w:rsidRPr="00B11FCC">
              <w:rPr>
                <w:rFonts w:ascii="Sitka Small" w:hAnsi="Sitka Small"/>
                <w:spacing w:val="49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нового,</w:t>
            </w:r>
            <w:r w:rsidRPr="00B11FCC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надежного,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неконфликтного задача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не</w:t>
            </w:r>
            <w:r w:rsidRPr="00B11FCC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11FCC">
              <w:rPr>
                <w:rFonts w:ascii="Sitka Small" w:hAnsi="Sitka Small"/>
                <w:sz w:val="24"/>
                <w:szCs w:val="24"/>
              </w:rPr>
              <w:t>из легких.</w:t>
            </w:r>
          </w:p>
          <w:p w:rsidR="00905C7E" w:rsidRDefault="00905C7E" w:rsidP="00970ECC">
            <w:pPr>
              <w:pStyle w:val="a5"/>
              <w:ind w:right="113"/>
              <w:rPr>
                <w:spacing w:val="1"/>
              </w:rPr>
            </w:pPr>
          </w:p>
          <w:p w:rsidR="0027329A" w:rsidRDefault="0027329A" w:rsidP="00970ECC">
            <w:pPr>
              <w:pStyle w:val="a5"/>
              <w:ind w:right="113"/>
              <w:rPr>
                <w:spacing w:val="1"/>
              </w:rPr>
            </w:pPr>
          </w:p>
          <w:p w:rsidR="00E40BB4" w:rsidRDefault="00E40BB4" w:rsidP="00970ECC">
            <w:pPr>
              <w:pStyle w:val="a5"/>
              <w:ind w:right="113"/>
              <w:rPr>
                <w:spacing w:val="1"/>
              </w:rPr>
            </w:pPr>
          </w:p>
          <w:p w:rsidR="003E2287" w:rsidRPr="0056708E" w:rsidRDefault="003E2287" w:rsidP="00970ECC">
            <w:pPr>
              <w:pStyle w:val="a5"/>
              <w:ind w:right="11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C94" w:rsidRDefault="003B6C94" w:rsidP="00590471">
      <w:r>
        <w:separator/>
      </w:r>
    </w:p>
  </w:endnote>
  <w:endnote w:type="continuationSeparator" w:id="0">
    <w:p w:rsidR="003B6C94" w:rsidRDefault="003B6C94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C94" w:rsidRDefault="003B6C94" w:rsidP="00590471">
      <w:r>
        <w:separator/>
      </w:r>
    </w:p>
  </w:footnote>
  <w:footnote w:type="continuationSeparator" w:id="0">
    <w:p w:rsidR="003B6C94" w:rsidRDefault="003B6C94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C04AC"/>
    <w:rsid w:val="000E1F89"/>
    <w:rsid w:val="00112FD7"/>
    <w:rsid w:val="00150ABD"/>
    <w:rsid w:val="00222466"/>
    <w:rsid w:val="00252531"/>
    <w:rsid w:val="0027329A"/>
    <w:rsid w:val="00276026"/>
    <w:rsid w:val="002B4549"/>
    <w:rsid w:val="00310F17"/>
    <w:rsid w:val="003326CB"/>
    <w:rsid w:val="00376291"/>
    <w:rsid w:val="00380FD1"/>
    <w:rsid w:val="00383D02"/>
    <w:rsid w:val="003B6C94"/>
    <w:rsid w:val="003E2287"/>
    <w:rsid w:val="004E158A"/>
    <w:rsid w:val="00565C77"/>
    <w:rsid w:val="0056708E"/>
    <w:rsid w:val="005801E5"/>
    <w:rsid w:val="00590471"/>
    <w:rsid w:val="005D01FA"/>
    <w:rsid w:val="006D79A8"/>
    <w:rsid w:val="007575B6"/>
    <w:rsid w:val="007F5B63"/>
    <w:rsid w:val="00803A0A"/>
    <w:rsid w:val="00812518"/>
    <w:rsid w:val="00846CB9"/>
    <w:rsid w:val="00854262"/>
    <w:rsid w:val="008A1E6E"/>
    <w:rsid w:val="008C2CFC"/>
    <w:rsid w:val="00905C7E"/>
    <w:rsid w:val="00912DC8"/>
    <w:rsid w:val="009475DC"/>
    <w:rsid w:val="00967B93"/>
    <w:rsid w:val="00970ECC"/>
    <w:rsid w:val="009B6A60"/>
    <w:rsid w:val="00A31464"/>
    <w:rsid w:val="00A31B16"/>
    <w:rsid w:val="00A91BA4"/>
    <w:rsid w:val="00AA78C1"/>
    <w:rsid w:val="00AC6C7E"/>
    <w:rsid w:val="00B11FCC"/>
    <w:rsid w:val="00B6466C"/>
    <w:rsid w:val="00B90133"/>
    <w:rsid w:val="00BC47DB"/>
    <w:rsid w:val="00BE7229"/>
    <w:rsid w:val="00C14078"/>
    <w:rsid w:val="00CE1A80"/>
    <w:rsid w:val="00CE1E3D"/>
    <w:rsid w:val="00D053FA"/>
    <w:rsid w:val="00DD1AD9"/>
    <w:rsid w:val="00E00FC8"/>
    <w:rsid w:val="00E26AED"/>
    <w:rsid w:val="00E40BB4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62B16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2022-04-16T13:26:00Z</dcterms:created>
  <dcterms:modified xsi:type="dcterms:W3CDTF">2022-04-16T13:43:00Z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